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6F4" w:rsidRPr="004674A6" w:rsidRDefault="00D946F4" w:rsidP="00D946F4">
      <w:pPr>
        <w:jc w:val="center"/>
        <w:rPr>
          <w:rFonts w:asciiTheme="minorHAnsi" w:hAnsiTheme="minorHAnsi"/>
          <w:sz w:val="28"/>
          <w:szCs w:val="28"/>
          <w:lang w:val="kk-KZ"/>
        </w:rPr>
      </w:pPr>
      <w:r>
        <w:rPr>
          <w:rFonts w:ascii="KZ Times New Roman" w:hAnsi="KZ Times New Roman"/>
          <w:sz w:val="28"/>
          <w:szCs w:val="28"/>
          <w:lang w:val="kk-KZ"/>
        </w:rPr>
        <w:t>2</w:t>
      </w:r>
      <w:r w:rsidRPr="002879BE">
        <w:rPr>
          <w:rFonts w:ascii="KZ Times New Roman" w:hAnsi="KZ Times New Roman"/>
          <w:sz w:val="28"/>
          <w:szCs w:val="28"/>
          <w:lang w:val="kk-KZ"/>
        </w:rPr>
        <w:t xml:space="preserve"> </w:t>
      </w:r>
      <w:r w:rsidRPr="004674A6">
        <w:rPr>
          <w:bCs/>
          <w:sz w:val="28"/>
          <w:szCs w:val="28"/>
          <w:lang w:val="kk-KZ"/>
        </w:rPr>
        <w:t>ЖЕРЛЕРДІ КАДАСТРЛЫҚ АЙМАҚТАУ (ЖЕР-БАҒАЛАУЛЫҚ АУДАНДАСТЫРУ)</w:t>
      </w:r>
    </w:p>
    <w:p w:rsidR="00D946F4" w:rsidRPr="00F91660" w:rsidRDefault="00D946F4" w:rsidP="00D946F4">
      <w:pPr>
        <w:jc w:val="center"/>
        <w:rPr>
          <w:rFonts w:ascii="KZ Times New Roman" w:hAnsi="KZ Times New Roman"/>
          <w:sz w:val="28"/>
          <w:szCs w:val="28"/>
          <w:lang w:val="kk-KZ"/>
        </w:rPr>
      </w:pPr>
      <w:r w:rsidRPr="00F91660">
        <w:rPr>
          <w:rFonts w:ascii="KZ Times New Roman" w:hAnsi="KZ Times New Roman"/>
          <w:sz w:val="28"/>
          <w:szCs w:val="28"/>
          <w:lang w:val="kk-KZ"/>
        </w:rPr>
        <w:t xml:space="preserve"> </w:t>
      </w:r>
    </w:p>
    <w:p w:rsidR="00D946F4" w:rsidRDefault="00D946F4" w:rsidP="00D946F4">
      <w:pPr>
        <w:jc w:val="center"/>
        <w:rPr>
          <w:rFonts w:ascii="KZ Times New Roman" w:hAnsi="KZ Times New Roman"/>
          <w:b/>
          <w:sz w:val="28"/>
          <w:szCs w:val="28"/>
          <w:lang w:val="kk-KZ"/>
        </w:rPr>
      </w:pPr>
      <w:r>
        <w:rPr>
          <w:rFonts w:ascii="KZ Times New Roman" w:hAnsi="KZ Times New Roman"/>
          <w:b/>
          <w:sz w:val="28"/>
          <w:szCs w:val="28"/>
          <w:lang w:val="kk-KZ"/>
        </w:rPr>
        <w:t>2</w:t>
      </w:r>
      <w:r w:rsidRPr="002879BE">
        <w:rPr>
          <w:rFonts w:ascii="KZ Times New Roman" w:hAnsi="KZ Times New Roman"/>
          <w:b/>
          <w:sz w:val="28"/>
          <w:szCs w:val="28"/>
          <w:lang w:val="kk-KZ"/>
        </w:rPr>
        <w:t>.1 Жер-бағалаулық аудандастырудың әдістемелері</w:t>
      </w:r>
    </w:p>
    <w:p w:rsidR="00D946F4" w:rsidRPr="002879BE" w:rsidRDefault="00D946F4" w:rsidP="00D946F4">
      <w:pPr>
        <w:jc w:val="center"/>
        <w:rPr>
          <w:rFonts w:ascii="KZ Times New Roman" w:hAnsi="KZ Times New Roman"/>
          <w:b/>
          <w:sz w:val="28"/>
          <w:szCs w:val="28"/>
          <w:lang w:val="kk-KZ"/>
        </w:rPr>
      </w:pPr>
    </w:p>
    <w:p w:rsidR="00D946F4" w:rsidRPr="00F91660" w:rsidRDefault="00D946F4" w:rsidP="00D946F4">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Елді мекендерде жер-бағалаулық аудандардың қалыптасу принциптері төрт белгімен анықталады:</w:t>
      </w:r>
    </w:p>
    <w:p w:rsidR="00D946F4" w:rsidRPr="00F91660" w:rsidRDefault="00D946F4" w:rsidP="00D946F4">
      <w:pPr>
        <w:ind w:firstLine="708"/>
        <w:jc w:val="both"/>
        <w:rPr>
          <w:rFonts w:ascii="KZ Times New Roman" w:hAnsi="KZ Times New Roman"/>
          <w:sz w:val="28"/>
          <w:szCs w:val="28"/>
          <w:lang w:val="kk-KZ"/>
        </w:rPr>
      </w:pPr>
      <w:r>
        <w:rPr>
          <w:rFonts w:ascii="KZ Times New Roman" w:hAnsi="KZ Times New Roman"/>
          <w:sz w:val="28"/>
          <w:szCs w:val="28"/>
          <w:lang w:val="kk-KZ"/>
        </w:rPr>
        <w:t xml:space="preserve">1 </w:t>
      </w:r>
      <w:r w:rsidRPr="00F91660">
        <w:rPr>
          <w:rFonts w:ascii="KZ Times New Roman" w:hAnsi="KZ Times New Roman"/>
          <w:sz w:val="28"/>
          <w:szCs w:val="28"/>
          <w:lang w:val="kk-KZ"/>
        </w:rPr>
        <w:t>Біркелкілігімен:</w:t>
      </w:r>
    </w:p>
    <w:p w:rsidR="00D946F4" w:rsidRPr="00F91660" w:rsidRDefault="00D946F4" w:rsidP="00D946F4">
      <w:pPr>
        <w:ind w:firstLine="708"/>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қала құрылыстық сипаттама (әлеуметтік және инженерлік-</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қамтама</w:t>
      </w:r>
      <w:r>
        <w:rPr>
          <w:rFonts w:ascii="KZ Times New Roman" w:hAnsi="KZ Times New Roman"/>
          <w:sz w:val="28"/>
          <w:szCs w:val="28"/>
          <w:lang w:val="kk-KZ"/>
        </w:rPr>
        <w:t>с</w:t>
      </w:r>
      <w:r w:rsidRPr="00F91660">
        <w:rPr>
          <w:rFonts w:ascii="KZ Times New Roman" w:hAnsi="KZ Times New Roman"/>
          <w:sz w:val="28"/>
          <w:szCs w:val="28"/>
          <w:lang w:val="kk-KZ"/>
        </w:rPr>
        <w:t>ыз етуді, құрылысты жобалау);</w:t>
      </w:r>
    </w:p>
    <w:p w:rsidR="00D946F4" w:rsidRPr="00F91660" w:rsidRDefault="00D946F4" w:rsidP="00D946F4">
      <w:pPr>
        <w:ind w:firstLine="708"/>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территорияның функционалдық арнауы (тұрғын үй, өнеркәсіптік, рекреациялық);</w:t>
      </w:r>
    </w:p>
    <w:p w:rsidR="00D946F4" w:rsidRPr="00F91660" w:rsidRDefault="00D946F4" w:rsidP="00D946F4">
      <w:pPr>
        <w:ind w:firstLine="708"/>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географиялық белгілері (кеңістіктік-ландшафттық, инженерлік-геологиялық және әлеуметтік);</w:t>
      </w:r>
    </w:p>
    <w:p w:rsidR="00D946F4" w:rsidRPr="00F91660" w:rsidRDefault="00D946F4" w:rsidP="00D946F4">
      <w:pPr>
        <w:ind w:firstLine="708"/>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экологиялық жағдайы.</w:t>
      </w:r>
    </w:p>
    <w:p w:rsidR="00D946F4" w:rsidRPr="00F91660" w:rsidRDefault="00D946F4" w:rsidP="00D946F4">
      <w:pPr>
        <w:ind w:firstLine="709"/>
        <w:jc w:val="both"/>
        <w:rPr>
          <w:rFonts w:ascii="KZ Times New Roman" w:hAnsi="KZ Times New Roman"/>
          <w:sz w:val="28"/>
          <w:szCs w:val="28"/>
          <w:lang w:val="kk-KZ"/>
        </w:rPr>
      </w:pPr>
      <w:r>
        <w:rPr>
          <w:rFonts w:ascii="KZ Times New Roman" w:hAnsi="KZ Times New Roman"/>
          <w:sz w:val="28"/>
          <w:szCs w:val="28"/>
          <w:lang w:val="kk-KZ"/>
        </w:rPr>
        <w:t xml:space="preserve">2 </w:t>
      </w:r>
      <w:r w:rsidRPr="00F91660">
        <w:rPr>
          <w:rFonts w:ascii="KZ Times New Roman" w:hAnsi="KZ Times New Roman"/>
          <w:sz w:val="28"/>
          <w:szCs w:val="28"/>
          <w:lang w:val="kk-KZ"/>
        </w:rPr>
        <w:t>Территориялық оқшаулануымен (нақты шекаралармен белгіленген - өзендермен, су айырғыштармен, тальвегтермен, темір жолдармен, автомагистральдармен және т.б.);</w:t>
      </w:r>
    </w:p>
    <w:p w:rsidR="00D946F4" w:rsidRPr="00F91660" w:rsidRDefault="00D946F4" w:rsidP="00D946F4">
      <w:pPr>
        <w:ind w:firstLine="709"/>
        <w:jc w:val="both"/>
        <w:rPr>
          <w:rFonts w:ascii="KZ Times New Roman" w:hAnsi="KZ Times New Roman"/>
          <w:sz w:val="28"/>
          <w:szCs w:val="28"/>
          <w:lang w:val="kk-KZ"/>
        </w:rPr>
      </w:pPr>
      <w:r>
        <w:rPr>
          <w:rFonts w:ascii="KZ Times New Roman" w:hAnsi="KZ Times New Roman"/>
          <w:sz w:val="28"/>
          <w:szCs w:val="28"/>
          <w:lang w:val="kk-KZ"/>
        </w:rPr>
        <w:t xml:space="preserve">3 </w:t>
      </w:r>
      <w:r w:rsidRPr="00F91660">
        <w:rPr>
          <w:rFonts w:ascii="KZ Times New Roman" w:hAnsi="KZ Times New Roman"/>
          <w:sz w:val="28"/>
          <w:szCs w:val="28"/>
          <w:lang w:val="kk-KZ"/>
        </w:rPr>
        <w:t>Жинақтылығымен;</w:t>
      </w:r>
    </w:p>
    <w:p w:rsidR="00D946F4" w:rsidRPr="00F91660" w:rsidRDefault="00D946F4" w:rsidP="00D946F4">
      <w:pPr>
        <w:ind w:firstLine="709"/>
        <w:jc w:val="both"/>
        <w:rPr>
          <w:rFonts w:ascii="KZ Times New Roman" w:hAnsi="KZ Times New Roman"/>
          <w:sz w:val="28"/>
          <w:szCs w:val="28"/>
          <w:lang w:val="kk-KZ"/>
        </w:rPr>
      </w:pPr>
      <w:r>
        <w:rPr>
          <w:rFonts w:ascii="KZ Times New Roman" w:hAnsi="KZ Times New Roman"/>
          <w:sz w:val="28"/>
          <w:szCs w:val="28"/>
          <w:lang w:val="kk-KZ"/>
        </w:rPr>
        <w:t xml:space="preserve">4 </w:t>
      </w:r>
      <w:r w:rsidRPr="00F91660">
        <w:rPr>
          <w:rFonts w:ascii="KZ Times New Roman" w:hAnsi="KZ Times New Roman"/>
          <w:sz w:val="28"/>
          <w:szCs w:val="28"/>
          <w:lang w:val="kk-KZ"/>
        </w:rPr>
        <w:t>Даму болашағымен (Бас жоба, әлеуметтік</w:t>
      </w:r>
      <w:r>
        <w:rPr>
          <w:rFonts w:ascii="KZ Times New Roman" w:hAnsi="KZ Times New Roman"/>
          <w:sz w:val="28"/>
          <w:szCs w:val="28"/>
          <w:lang w:val="kk-KZ"/>
        </w:rPr>
        <w:t xml:space="preserve"> даму жобасы бойынша және т.б.).</w:t>
      </w:r>
    </w:p>
    <w:p w:rsidR="00D946F4" w:rsidRPr="00F91660" w:rsidRDefault="00D946F4" w:rsidP="00D946F4">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Жер-</w:t>
      </w:r>
      <w:r>
        <w:rPr>
          <w:rFonts w:ascii="KZ Times New Roman" w:hAnsi="KZ Times New Roman"/>
          <w:sz w:val="28"/>
          <w:szCs w:val="28"/>
          <w:lang w:val="kk-KZ"/>
        </w:rPr>
        <w:t>бағалаулық аудандастырудың таксонометриялық</w:t>
      </w:r>
      <w:r w:rsidRPr="00F91660">
        <w:rPr>
          <w:rFonts w:ascii="KZ Times New Roman" w:hAnsi="KZ Times New Roman"/>
          <w:sz w:val="28"/>
          <w:szCs w:val="28"/>
          <w:lang w:val="kk-KZ"/>
        </w:rPr>
        <w:t xml:space="preserve"> негізі болып бүтін кварталдар мен микроаудандар табылады. Бұл барлық қатынастарда тиімді – Бас жобаларда және басқа да көптеген құжаттарда қ</w:t>
      </w:r>
      <w:r>
        <w:rPr>
          <w:rFonts w:ascii="KZ Times New Roman" w:hAnsi="KZ Times New Roman"/>
          <w:sz w:val="28"/>
          <w:szCs w:val="28"/>
          <w:lang w:val="kk-KZ"/>
        </w:rPr>
        <w:t>ажетті кадастрлық мәліметтер таксондарға</w:t>
      </w:r>
      <w:r w:rsidRPr="00F91660">
        <w:rPr>
          <w:rFonts w:ascii="KZ Times New Roman" w:hAnsi="KZ Times New Roman"/>
          <w:sz w:val="28"/>
          <w:szCs w:val="28"/>
          <w:lang w:val="kk-KZ"/>
        </w:rPr>
        <w:t xml:space="preserve"> келтірілген, кварталдар мен микроаудандар негізінен жоғорыда көрсетілген принциптерге сәйкес топтастырылған, бұл оларды топтастыруда және біртипті территориялық құрылымға келтіруде көптеген мәселелердің шешімін табады. Бірақ кейбір жағдайларда жер бедерінің біркелкі болмауына, құрылыс типіне, аяқталу деңгейіне және кварталдардың даму болашақтарына байланысты оларды екі немесе одан да көп аудандарға бөлуге тура келеді.</w:t>
      </w:r>
    </w:p>
    <w:p w:rsidR="00D946F4" w:rsidRPr="00F91660" w:rsidRDefault="00D946F4" w:rsidP="00D946F4">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Жер-бағалаулық аудандардың принципі ірі масштабты жобаларда қарастырылады, сонан кейін зерттеу кезінде анықталып, жергілікті жерде қайта өңделіп, орнатылған тәртіпте бекітіледі. </w:t>
      </w:r>
    </w:p>
    <w:p w:rsidR="00D946F4" w:rsidRPr="00F91660" w:rsidRDefault="00D946F4" w:rsidP="00D946F4">
      <w:pPr>
        <w:ind w:firstLine="709"/>
        <w:jc w:val="both"/>
        <w:rPr>
          <w:rFonts w:ascii="KZ Times New Roman" w:hAnsi="KZ Times New Roman"/>
          <w:sz w:val="28"/>
          <w:szCs w:val="28"/>
          <w:lang w:val="kk-KZ"/>
        </w:rPr>
      </w:pPr>
    </w:p>
    <w:p w:rsidR="00D946F4" w:rsidRPr="00A9618B" w:rsidRDefault="00D946F4" w:rsidP="00D946F4">
      <w:pPr>
        <w:jc w:val="center"/>
        <w:rPr>
          <w:rFonts w:ascii="KZ Times New Roman" w:hAnsi="KZ Times New Roman"/>
          <w:b/>
          <w:sz w:val="28"/>
          <w:szCs w:val="28"/>
          <w:lang w:val="kk-KZ"/>
        </w:rPr>
      </w:pPr>
      <w:r>
        <w:rPr>
          <w:rFonts w:ascii="KZ Times New Roman" w:hAnsi="KZ Times New Roman"/>
          <w:b/>
          <w:sz w:val="28"/>
          <w:szCs w:val="28"/>
          <w:lang w:val="kk-KZ"/>
        </w:rPr>
        <w:t>2</w:t>
      </w:r>
      <w:r w:rsidRPr="00A9618B">
        <w:rPr>
          <w:rFonts w:ascii="KZ Times New Roman" w:hAnsi="KZ Times New Roman"/>
          <w:b/>
          <w:sz w:val="28"/>
          <w:szCs w:val="28"/>
          <w:lang w:val="kk-KZ"/>
        </w:rPr>
        <w:t>.2 Жер-бағалаулық аудандастыру үшін бастапқы мәліметтердің көздері</w:t>
      </w:r>
    </w:p>
    <w:p w:rsidR="00D946F4" w:rsidRPr="00F91660" w:rsidRDefault="00D946F4" w:rsidP="00D946F4">
      <w:pPr>
        <w:rPr>
          <w:rFonts w:ascii="KZ Times New Roman" w:hAnsi="KZ Times New Roman"/>
          <w:sz w:val="28"/>
          <w:szCs w:val="28"/>
          <w:lang w:val="kk-KZ"/>
        </w:rPr>
      </w:pPr>
    </w:p>
    <w:p w:rsidR="00D946F4" w:rsidRPr="00F91660" w:rsidRDefault="00D946F4" w:rsidP="00D946F4">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Бастапқы мәліметтердің құрамында </w:t>
      </w:r>
      <w:r>
        <w:rPr>
          <w:rFonts w:ascii="KZ Times New Roman" w:hAnsi="KZ Times New Roman"/>
          <w:sz w:val="28"/>
          <w:szCs w:val="28"/>
          <w:lang w:val="kk-KZ"/>
        </w:rPr>
        <w:t xml:space="preserve">келесілер </w:t>
      </w:r>
      <w:r w:rsidRPr="00F91660">
        <w:rPr>
          <w:rFonts w:ascii="KZ Times New Roman" w:hAnsi="KZ Times New Roman"/>
          <w:sz w:val="28"/>
          <w:szCs w:val="28"/>
          <w:lang w:val="kk-KZ"/>
        </w:rPr>
        <w:t>болу қажет:</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1:</w:t>
      </w:r>
      <w:r>
        <w:rPr>
          <w:rFonts w:ascii="KZ Times New Roman" w:hAnsi="KZ Times New Roman"/>
          <w:sz w:val="28"/>
          <w:szCs w:val="28"/>
          <w:lang w:val="kk-KZ"/>
        </w:rPr>
        <w:t xml:space="preserve"> </w:t>
      </w:r>
      <w:r w:rsidRPr="00F91660">
        <w:rPr>
          <w:rFonts w:ascii="KZ Times New Roman" w:hAnsi="KZ Times New Roman"/>
          <w:sz w:val="28"/>
          <w:szCs w:val="28"/>
          <w:lang w:val="kk-KZ"/>
        </w:rPr>
        <w:t>10</w:t>
      </w:r>
      <w:r>
        <w:rPr>
          <w:rFonts w:ascii="KZ Times New Roman" w:hAnsi="KZ Times New Roman"/>
          <w:sz w:val="28"/>
          <w:szCs w:val="28"/>
          <w:lang w:val="kk-KZ"/>
        </w:rPr>
        <w:t xml:space="preserve"> </w:t>
      </w:r>
      <w:r w:rsidRPr="00F91660">
        <w:rPr>
          <w:rFonts w:ascii="KZ Times New Roman" w:hAnsi="KZ Times New Roman"/>
          <w:sz w:val="28"/>
          <w:szCs w:val="28"/>
          <w:lang w:val="kk-KZ"/>
        </w:rPr>
        <w:t>000, 1:</w:t>
      </w:r>
      <w:r>
        <w:rPr>
          <w:rFonts w:ascii="KZ Times New Roman" w:hAnsi="KZ Times New Roman"/>
          <w:sz w:val="28"/>
          <w:szCs w:val="28"/>
          <w:lang w:val="kk-KZ"/>
        </w:rPr>
        <w:t xml:space="preserve"> </w:t>
      </w:r>
      <w:r w:rsidRPr="00F91660">
        <w:rPr>
          <w:rFonts w:ascii="KZ Times New Roman" w:hAnsi="KZ Times New Roman"/>
          <w:sz w:val="28"/>
          <w:szCs w:val="28"/>
          <w:lang w:val="kk-KZ"/>
        </w:rPr>
        <w:t>5</w:t>
      </w:r>
      <w:r>
        <w:rPr>
          <w:rFonts w:ascii="KZ Times New Roman" w:hAnsi="KZ Times New Roman"/>
          <w:sz w:val="28"/>
          <w:szCs w:val="28"/>
          <w:lang w:val="kk-KZ"/>
        </w:rPr>
        <w:t xml:space="preserve"> </w:t>
      </w:r>
      <w:r w:rsidRPr="00F91660">
        <w:rPr>
          <w:rFonts w:ascii="KZ Times New Roman" w:hAnsi="KZ Times New Roman"/>
          <w:sz w:val="28"/>
          <w:szCs w:val="28"/>
          <w:lang w:val="kk-KZ"/>
        </w:rPr>
        <w:t>000, 1:</w:t>
      </w:r>
      <w:r>
        <w:rPr>
          <w:rFonts w:ascii="KZ Times New Roman" w:hAnsi="KZ Times New Roman"/>
          <w:sz w:val="28"/>
          <w:szCs w:val="28"/>
          <w:lang w:val="kk-KZ"/>
        </w:rPr>
        <w:t xml:space="preserve"> </w:t>
      </w:r>
      <w:r w:rsidRPr="00F91660">
        <w:rPr>
          <w:rFonts w:ascii="KZ Times New Roman" w:hAnsi="KZ Times New Roman"/>
          <w:sz w:val="28"/>
          <w:szCs w:val="28"/>
          <w:lang w:val="kk-KZ"/>
        </w:rPr>
        <w:t>2</w:t>
      </w:r>
      <w:r>
        <w:rPr>
          <w:rFonts w:ascii="KZ Times New Roman" w:hAnsi="KZ Times New Roman"/>
          <w:sz w:val="28"/>
          <w:szCs w:val="28"/>
          <w:lang w:val="kk-KZ"/>
        </w:rPr>
        <w:t xml:space="preserve"> </w:t>
      </w:r>
      <w:r w:rsidRPr="00F91660">
        <w:rPr>
          <w:rFonts w:ascii="KZ Times New Roman" w:hAnsi="KZ Times New Roman"/>
          <w:sz w:val="28"/>
          <w:szCs w:val="28"/>
          <w:lang w:val="kk-KZ"/>
        </w:rPr>
        <w:t>000, 1:</w:t>
      </w:r>
      <w:r>
        <w:rPr>
          <w:rFonts w:ascii="KZ Times New Roman" w:hAnsi="KZ Times New Roman"/>
          <w:sz w:val="28"/>
          <w:szCs w:val="28"/>
          <w:lang w:val="kk-KZ"/>
        </w:rPr>
        <w:t xml:space="preserve"> </w:t>
      </w:r>
      <w:r w:rsidRPr="00F91660">
        <w:rPr>
          <w:rFonts w:ascii="KZ Times New Roman" w:hAnsi="KZ Times New Roman"/>
          <w:sz w:val="28"/>
          <w:szCs w:val="28"/>
          <w:lang w:val="kk-KZ"/>
        </w:rPr>
        <w:t>1</w:t>
      </w:r>
      <w:r>
        <w:rPr>
          <w:rFonts w:ascii="KZ Times New Roman" w:hAnsi="KZ Times New Roman"/>
          <w:sz w:val="28"/>
          <w:szCs w:val="28"/>
          <w:lang w:val="kk-KZ"/>
        </w:rPr>
        <w:t xml:space="preserve"> </w:t>
      </w:r>
      <w:r w:rsidRPr="00F91660">
        <w:rPr>
          <w:rFonts w:ascii="KZ Times New Roman" w:hAnsi="KZ Times New Roman"/>
          <w:sz w:val="28"/>
          <w:szCs w:val="28"/>
          <w:lang w:val="kk-KZ"/>
        </w:rPr>
        <w:t>000, 1:</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500 масштабтардағы топографиялық түсірістер. Нақтылық деңгейі оптималды және толығырақ мәліметтер беретін </w:t>
      </w:r>
      <w:r>
        <w:rPr>
          <w:rFonts w:ascii="KZ Times New Roman" w:hAnsi="KZ Times New Roman"/>
          <w:sz w:val="28"/>
          <w:szCs w:val="28"/>
          <w:lang w:val="kk-KZ"/>
        </w:rPr>
        <w:t xml:space="preserve">болып </w:t>
      </w:r>
      <w:r w:rsidRPr="00F91660">
        <w:rPr>
          <w:rFonts w:ascii="KZ Times New Roman" w:hAnsi="KZ Times New Roman"/>
          <w:sz w:val="28"/>
          <w:szCs w:val="28"/>
          <w:lang w:val="kk-KZ"/>
        </w:rPr>
        <w:t>1:</w:t>
      </w:r>
      <w:r>
        <w:rPr>
          <w:rFonts w:ascii="KZ Times New Roman" w:hAnsi="KZ Times New Roman"/>
          <w:sz w:val="28"/>
          <w:szCs w:val="28"/>
          <w:lang w:val="kk-KZ"/>
        </w:rPr>
        <w:t xml:space="preserve"> </w:t>
      </w:r>
      <w:r w:rsidRPr="00F91660">
        <w:rPr>
          <w:rFonts w:ascii="KZ Times New Roman" w:hAnsi="KZ Times New Roman"/>
          <w:sz w:val="28"/>
          <w:szCs w:val="28"/>
          <w:lang w:val="kk-KZ"/>
        </w:rPr>
        <w:t>2</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000 және одан да ірі масштабтағы </w:t>
      </w:r>
      <w:r>
        <w:rPr>
          <w:rFonts w:ascii="KZ Times New Roman" w:hAnsi="KZ Times New Roman"/>
          <w:sz w:val="28"/>
          <w:szCs w:val="28"/>
          <w:lang w:val="kk-KZ"/>
        </w:rPr>
        <w:t xml:space="preserve">топографиялық түсірістер табылады, сондықтан осы масштабтағы </w:t>
      </w:r>
      <w:r w:rsidRPr="00F91660">
        <w:rPr>
          <w:rFonts w:ascii="KZ Times New Roman" w:hAnsi="KZ Times New Roman"/>
          <w:sz w:val="28"/>
          <w:szCs w:val="28"/>
          <w:lang w:val="kk-KZ"/>
        </w:rPr>
        <w:t>мәліметтерді таңдау керек;</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құрылысты орнал</w:t>
      </w:r>
      <w:r>
        <w:rPr>
          <w:rFonts w:ascii="KZ Times New Roman" w:hAnsi="KZ Times New Roman"/>
          <w:sz w:val="28"/>
          <w:szCs w:val="28"/>
          <w:lang w:val="kk-KZ"/>
        </w:rPr>
        <w:t>астыру жобаларының және істегі Б</w:t>
      </w:r>
      <w:r w:rsidRPr="00F91660">
        <w:rPr>
          <w:rFonts w:ascii="KZ Times New Roman" w:hAnsi="KZ Times New Roman"/>
          <w:sz w:val="28"/>
          <w:szCs w:val="28"/>
          <w:lang w:val="kk-KZ"/>
        </w:rPr>
        <w:t>ас жобалардың мәліметтері;</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lastRenderedPageBreak/>
        <w:t>жеке аудандар мен кешендер құрылысы жобаларының, бөлшектеп жоспарлау жобаларының мәліметтері;</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 xml:space="preserve">арнайы салалық сұлбалар мен жобалардың, өнеркәсіптік желілердің Бас жобасының, жобаланатын өндіріс өнеркәсіптерін орналастыру және өнеркәсіптік аудандардағы құрылыстарды тәртіпке келтіру сұлбаларының, пассажирлік </w:t>
      </w:r>
      <w:r>
        <w:rPr>
          <w:rFonts w:ascii="KZ Times New Roman" w:hAnsi="KZ Times New Roman"/>
          <w:sz w:val="28"/>
          <w:szCs w:val="28"/>
          <w:lang w:val="kk-KZ"/>
        </w:rPr>
        <w:t>көліктің</w:t>
      </w:r>
      <w:r w:rsidRPr="00F91660">
        <w:rPr>
          <w:rFonts w:ascii="KZ Times New Roman" w:hAnsi="KZ Times New Roman"/>
          <w:sz w:val="28"/>
          <w:szCs w:val="28"/>
          <w:lang w:val="kk-KZ"/>
        </w:rPr>
        <w:t xml:space="preserve"> </w:t>
      </w:r>
      <w:r>
        <w:rPr>
          <w:rFonts w:ascii="KZ Times New Roman" w:hAnsi="KZ Times New Roman"/>
          <w:sz w:val="28"/>
          <w:szCs w:val="28"/>
          <w:lang w:val="kk-KZ"/>
        </w:rPr>
        <w:t>барлық түрінің дамуының кешенді</w:t>
      </w:r>
      <w:r w:rsidRPr="00F91660">
        <w:rPr>
          <w:rFonts w:ascii="KZ Times New Roman" w:hAnsi="KZ Times New Roman"/>
          <w:sz w:val="28"/>
          <w:szCs w:val="28"/>
          <w:lang w:val="kk-KZ"/>
        </w:rPr>
        <w:t xml:space="preserve"> сұлбаларының, инженерлік құрылғылардың жеке түрінің сұлбалары мен жобаларының (су әкелу, су әкету, жылу  </w:t>
      </w:r>
      <w:r>
        <w:rPr>
          <w:rFonts w:ascii="KZ Times New Roman" w:hAnsi="KZ Times New Roman"/>
          <w:sz w:val="28"/>
          <w:szCs w:val="28"/>
          <w:lang w:val="kk-KZ"/>
        </w:rPr>
        <w:t>энергиялық қамтама</w:t>
      </w:r>
      <w:r w:rsidRPr="00F91660">
        <w:rPr>
          <w:rFonts w:ascii="KZ Times New Roman" w:hAnsi="KZ Times New Roman"/>
          <w:sz w:val="28"/>
          <w:szCs w:val="28"/>
          <w:lang w:val="kk-KZ"/>
        </w:rPr>
        <w:t>сыз ету) мәліметтері;</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жергілікті басқару әкімшіліктерімен және бөлімдерімен ұсынылатын берілгендер (</w:t>
      </w:r>
      <w:r>
        <w:rPr>
          <w:rFonts w:ascii="KZ Times New Roman" w:hAnsi="KZ Times New Roman"/>
          <w:sz w:val="28"/>
          <w:szCs w:val="28"/>
          <w:lang w:val="kk-KZ"/>
        </w:rPr>
        <w:t>сәулет</w:t>
      </w:r>
      <w:r w:rsidRPr="00F91660">
        <w:rPr>
          <w:rFonts w:ascii="KZ Times New Roman" w:hAnsi="KZ Times New Roman"/>
          <w:sz w:val="28"/>
          <w:szCs w:val="28"/>
          <w:lang w:val="kk-KZ"/>
        </w:rPr>
        <w:t xml:space="preserve"> және қала құрылысы, техникалық инве</w:t>
      </w:r>
      <w:r>
        <w:rPr>
          <w:rFonts w:ascii="KZ Times New Roman" w:hAnsi="KZ Times New Roman"/>
          <w:sz w:val="28"/>
          <w:szCs w:val="28"/>
          <w:lang w:val="kk-KZ"/>
        </w:rPr>
        <w:t>нтаризациялау</w:t>
      </w:r>
      <w:r w:rsidRPr="00F91660">
        <w:rPr>
          <w:rFonts w:ascii="KZ Times New Roman" w:hAnsi="KZ Times New Roman"/>
          <w:sz w:val="28"/>
          <w:szCs w:val="28"/>
          <w:lang w:val="kk-KZ"/>
        </w:rPr>
        <w:t xml:space="preserve">, халықтық білім беру, денсаулық сақтау, мәдениет, сауда-саттық, көпшілік </w:t>
      </w:r>
      <w:r>
        <w:rPr>
          <w:rFonts w:ascii="KZ Times New Roman" w:hAnsi="KZ Times New Roman"/>
          <w:sz w:val="28"/>
          <w:szCs w:val="28"/>
          <w:lang w:val="kk-KZ"/>
        </w:rPr>
        <w:t>тамақтандыру</w:t>
      </w:r>
      <w:r w:rsidRPr="00F91660">
        <w:rPr>
          <w:rFonts w:ascii="KZ Times New Roman" w:hAnsi="KZ Times New Roman"/>
          <w:sz w:val="28"/>
          <w:szCs w:val="28"/>
          <w:lang w:val="kk-KZ"/>
        </w:rPr>
        <w:t>);</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аймақ, облыс, елді мекендердің әлеуметтік және экономикалық даму жоспарларының жобалары;</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инженерлік-геологиялық, топырақтық, геоботаникалық және т.б. іздестірулер мәліметтері;</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экологиялық зерттеу мәліметтері, экологиялық жобалар мен құжаттар;</w:t>
      </w:r>
    </w:p>
    <w:p w:rsidR="00D946F4" w:rsidRPr="00F91660" w:rsidRDefault="00D946F4" w:rsidP="00D946F4">
      <w:pPr>
        <w:numPr>
          <w:ilvl w:val="0"/>
          <w:numId w:val="1"/>
        </w:numPr>
        <w:tabs>
          <w:tab w:val="clear" w:pos="1069"/>
          <w:tab w:val="num" w:pos="0"/>
          <w:tab w:val="left" w:pos="1080"/>
        </w:tabs>
        <w:ind w:left="0" w:firstLine="720"/>
        <w:jc w:val="both"/>
        <w:rPr>
          <w:rFonts w:ascii="KZ Times New Roman" w:hAnsi="KZ Times New Roman"/>
          <w:sz w:val="28"/>
          <w:szCs w:val="28"/>
          <w:lang w:val="kk-KZ"/>
        </w:rPr>
      </w:pPr>
      <w:r w:rsidRPr="00F91660">
        <w:rPr>
          <w:rFonts w:ascii="KZ Times New Roman" w:hAnsi="KZ Times New Roman"/>
          <w:sz w:val="28"/>
          <w:szCs w:val="28"/>
          <w:lang w:val="kk-KZ"/>
        </w:rPr>
        <w:t>әлеуметтік зерттеулер, экспертизалар, халықты қайта жазу берілгендері.</w:t>
      </w:r>
    </w:p>
    <w:p w:rsidR="00D946F4" w:rsidRDefault="00D946F4" w:rsidP="00D946F4">
      <w:pPr>
        <w:ind w:firstLine="709"/>
        <w:jc w:val="both"/>
        <w:rPr>
          <w:rFonts w:ascii="KZ Times New Roman" w:hAnsi="KZ Times New Roman"/>
          <w:sz w:val="28"/>
          <w:szCs w:val="28"/>
          <w:lang w:val="kk-KZ"/>
        </w:rPr>
      </w:pPr>
    </w:p>
    <w:p w:rsidR="00D946F4" w:rsidRDefault="00D946F4" w:rsidP="00D946F4">
      <w:pPr>
        <w:ind w:firstLine="709"/>
        <w:jc w:val="both"/>
        <w:rPr>
          <w:rFonts w:ascii="KZ Times New Roman" w:hAnsi="KZ Times New Roman"/>
          <w:sz w:val="28"/>
          <w:szCs w:val="28"/>
          <w:lang w:val="kk-KZ"/>
        </w:rPr>
      </w:pPr>
      <w:r>
        <w:rPr>
          <w:rFonts w:ascii="KZ Times New Roman" w:hAnsi="KZ Times New Roman"/>
          <w:sz w:val="28"/>
          <w:szCs w:val="28"/>
          <w:lang w:val="kk-KZ"/>
        </w:rPr>
        <w:t xml:space="preserve">Тапсырма: Жоғарыда көрсетілген принциптерді сақтап, тапсырма бойынша берілген қала үшін жер-бағалаулық аудандастыруды жүргізу керек. Аудандастыруды Map Info бағдарламасында орындайды. Ол үшін берілген картаны өз масштабында тіркеп, әр бір ауданды жеке қабатта сақтайды. </w:t>
      </w:r>
    </w:p>
    <w:p w:rsidR="00D946F4" w:rsidRDefault="00D946F4" w:rsidP="00D946F4">
      <w:pPr>
        <w:ind w:firstLine="709"/>
        <w:jc w:val="both"/>
        <w:rPr>
          <w:rFonts w:ascii="KZ Times New Roman" w:hAnsi="KZ Times New Roman"/>
          <w:sz w:val="28"/>
          <w:szCs w:val="28"/>
          <w:lang w:val="kk-KZ"/>
        </w:rPr>
      </w:pPr>
      <w:r>
        <w:rPr>
          <w:rFonts w:ascii="KZ Times New Roman" w:hAnsi="KZ Times New Roman"/>
          <w:sz w:val="28"/>
          <w:szCs w:val="28"/>
          <w:lang w:val="kk-KZ"/>
        </w:rPr>
        <w:t>Қала территориясын аудандарға бөлгеннен кейін әр бір аудан үшін сипаттама беріледі. Төменде ауданның сипаттамының мысалы келтірілген.</w:t>
      </w:r>
    </w:p>
    <w:p w:rsidR="00D946F4" w:rsidRDefault="00D946F4" w:rsidP="00D946F4">
      <w:pPr>
        <w:ind w:firstLine="709"/>
        <w:jc w:val="both"/>
        <w:rPr>
          <w:rFonts w:ascii="KZ Times New Roman" w:hAnsi="KZ Times New Roman"/>
          <w:sz w:val="28"/>
          <w:szCs w:val="28"/>
          <w:lang w:val="kk-KZ"/>
        </w:rPr>
      </w:pPr>
    </w:p>
    <w:p w:rsidR="00D946F4" w:rsidRDefault="00D946F4" w:rsidP="00D946F4">
      <w:pPr>
        <w:ind w:firstLine="709"/>
        <w:jc w:val="both"/>
        <w:rPr>
          <w:rFonts w:ascii="KZ Times New Roman" w:hAnsi="KZ Times New Roman"/>
          <w:sz w:val="28"/>
          <w:szCs w:val="28"/>
          <w:lang w:val="kk-KZ"/>
        </w:rPr>
      </w:pPr>
      <w:r>
        <w:rPr>
          <w:rFonts w:ascii="KZ Times New Roman" w:hAnsi="KZ Times New Roman"/>
          <w:sz w:val="28"/>
          <w:szCs w:val="28"/>
          <w:lang w:val="kk-KZ"/>
        </w:rPr>
        <w:t>Мысалы:</w:t>
      </w:r>
    </w:p>
    <w:p w:rsidR="00D946F4" w:rsidRDefault="00D946F4" w:rsidP="00D946F4">
      <w:pPr>
        <w:jc w:val="center"/>
        <w:rPr>
          <w:rFonts w:ascii="KZ Times New Roman" w:hAnsi="KZ Times New Roman"/>
          <w:sz w:val="28"/>
          <w:szCs w:val="28"/>
          <w:lang w:val="kk-KZ"/>
        </w:rPr>
      </w:pPr>
    </w:p>
    <w:p w:rsidR="00D946F4" w:rsidRDefault="00D946F4" w:rsidP="00D946F4">
      <w:pPr>
        <w:jc w:val="center"/>
        <w:rPr>
          <w:rFonts w:ascii="KZ Times New Roman" w:hAnsi="KZ Times New Roman"/>
          <w:sz w:val="28"/>
          <w:szCs w:val="28"/>
          <w:lang w:val="kk-KZ"/>
        </w:rPr>
      </w:pPr>
      <w:r w:rsidRPr="00F91660">
        <w:rPr>
          <w:rFonts w:ascii="KZ Times New Roman" w:hAnsi="KZ Times New Roman"/>
          <w:sz w:val="28"/>
          <w:szCs w:val="28"/>
          <w:lang w:val="kk-KZ"/>
        </w:rPr>
        <w:t xml:space="preserve">І </w:t>
      </w:r>
      <w:r>
        <w:rPr>
          <w:rFonts w:ascii="KZ Times New Roman" w:hAnsi="KZ Times New Roman"/>
          <w:sz w:val="28"/>
          <w:szCs w:val="28"/>
          <w:lang w:val="kk-KZ"/>
        </w:rPr>
        <w:t xml:space="preserve">жер-бағалаулық </w:t>
      </w:r>
      <w:r w:rsidRPr="00F91660">
        <w:rPr>
          <w:rFonts w:ascii="KZ Times New Roman" w:hAnsi="KZ Times New Roman"/>
          <w:sz w:val="28"/>
          <w:szCs w:val="28"/>
          <w:lang w:val="kk-KZ"/>
        </w:rPr>
        <w:t>аудан</w:t>
      </w:r>
      <w:r>
        <w:rPr>
          <w:rFonts w:ascii="KZ Times New Roman" w:hAnsi="KZ Times New Roman"/>
          <w:sz w:val="28"/>
          <w:szCs w:val="28"/>
          <w:lang w:val="kk-KZ"/>
        </w:rPr>
        <w:t>ының сипаттамасы</w:t>
      </w:r>
    </w:p>
    <w:p w:rsidR="00D946F4" w:rsidRDefault="00D946F4" w:rsidP="00D946F4">
      <w:pPr>
        <w:jc w:val="center"/>
        <w:rPr>
          <w:rFonts w:ascii="KZ Times New Roman" w:hAnsi="KZ Times New Roman"/>
          <w:sz w:val="28"/>
          <w:szCs w:val="28"/>
          <w:lang w:val="kk-KZ"/>
        </w:rPr>
      </w:pPr>
    </w:p>
    <w:p w:rsidR="00D946F4" w:rsidRDefault="00D946F4" w:rsidP="00D946F4">
      <w:pPr>
        <w:ind w:firstLine="540"/>
        <w:jc w:val="both"/>
        <w:rPr>
          <w:rFonts w:ascii="KZ Times New Roman" w:hAnsi="KZ Times New Roman"/>
          <w:sz w:val="28"/>
          <w:szCs w:val="28"/>
          <w:lang w:val="kk-KZ"/>
        </w:rPr>
      </w:pPr>
      <w:r>
        <w:rPr>
          <w:rFonts w:ascii="KZ Times New Roman" w:hAnsi="KZ Times New Roman"/>
          <w:sz w:val="28"/>
          <w:szCs w:val="28"/>
          <w:lang w:val="kk-KZ"/>
        </w:rPr>
        <w:t>1 жер-бағалаулық ауданы 52,04 га. Ауданның оңтүстігі 2 жер-бағалаулық ауданымен, шығысы 4 жер-бағалаулық ауданымен, батыс және солтүстік шекаралары далалы жерлермен шектесіп жатыр. Ауданның көпшілік бөлігі жекеше үй-жайлы тұрғын-үй фонды және саяжайлармен қамтылған. Инженерлік-көліктік инфрақұрылымы жақсы дамыған. Ауданның орталығында Поперечный өзені ағып жатыр.</w:t>
      </w:r>
    </w:p>
    <w:p w:rsidR="007B09AF" w:rsidRPr="00D946F4" w:rsidRDefault="007B09AF">
      <w:pPr>
        <w:rPr>
          <w:lang w:val="kk-KZ"/>
        </w:rPr>
      </w:pPr>
    </w:p>
    <w:sectPr w:rsidR="007B09AF" w:rsidRPr="00D946F4" w:rsidSect="007B09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CA7C2A"/>
    <w:multiLevelType w:val="hybridMultilevel"/>
    <w:tmpl w:val="45789916"/>
    <w:lvl w:ilvl="0" w:tplc="CD20C0EA">
      <w:start w:val="120"/>
      <w:numFmt w:val="bullet"/>
      <w:lvlText w:val="-"/>
      <w:lvlJc w:val="left"/>
      <w:pPr>
        <w:tabs>
          <w:tab w:val="num" w:pos="1069"/>
        </w:tabs>
        <w:ind w:left="1069" w:firstLine="0"/>
      </w:pPr>
      <w:rPr>
        <w:rFont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946F4"/>
    <w:rsid w:val="000946A3"/>
    <w:rsid w:val="00106F29"/>
    <w:rsid w:val="00213300"/>
    <w:rsid w:val="007B09AF"/>
    <w:rsid w:val="00D946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6F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1</cp:revision>
  <dcterms:created xsi:type="dcterms:W3CDTF">2016-02-20T06:32:00Z</dcterms:created>
  <dcterms:modified xsi:type="dcterms:W3CDTF">2016-02-20T06:33:00Z</dcterms:modified>
</cp:coreProperties>
</file>